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44C7F" w14:textId="21FE5738" w:rsidR="00EF45B6" w:rsidRDefault="00EF45B6" w:rsidP="00104C49">
      <w:pPr>
        <w:spacing w:before="480" w:after="0" w:line="257" w:lineRule="auto"/>
        <w:ind w:left="4248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15033875" w14:textId="52F0BE44" w:rsidR="00104C49" w:rsidRPr="00104C49" w:rsidRDefault="00104C49" w:rsidP="00104C49">
      <w:pPr>
        <w:spacing w:before="60" w:after="60" w:line="240" w:lineRule="auto"/>
        <w:ind w:left="4956"/>
        <w:rPr>
          <w:rFonts w:ascii="Arial" w:hAnsi="Arial" w:cs="Arial"/>
          <w:sz w:val="20"/>
          <w:szCs w:val="20"/>
        </w:rPr>
      </w:pPr>
      <w:r w:rsidRPr="00104C49">
        <w:rPr>
          <w:rFonts w:ascii="Arial" w:hAnsi="Arial" w:cs="Arial"/>
          <w:sz w:val="20"/>
          <w:szCs w:val="20"/>
        </w:rPr>
        <w:t xml:space="preserve">TAURON </w:t>
      </w:r>
      <w:r w:rsidR="008F76EC">
        <w:rPr>
          <w:rFonts w:ascii="Arial" w:hAnsi="Arial" w:cs="Arial"/>
          <w:sz w:val="20"/>
          <w:szCs w:val="20"/>
        </w:rPr>
        <w:t>Zielona Energia sp. z o. o.</w:t>
      </w:r>
    </w:p>
    <w:p w14:paraId="6FDB5D65" w14:textId="2F3CA671" w:rsidR="002D407D" w:rsidRPr="002D407D" w:rsidRDefault="00104C49" w:rsidP="002D407D">
      <w:pPr>
        <w:spacing w:before="60" w:after="60" w:line="240" w:lineRule="auto"/>
        <w:ind w:left="4956"/>
        <w:rPr>
          <w:rFonts w:ascii="Arial" w:hAnsi="Arial" w:cs="Arial"/>
          <w:sz w:val="20"/>
          <w:szCs w:val="20"/>
        </w:rPr>
      </w:pPr>
      <w:r w:rsidRPr="00104C49">
        <w:rPr>
          <w:rFonts w:ascii="Arial" w:hAnsi="Arial" w:cs="Arial"/>
          <w:sz w:val="20"/>
          <w:szCs w:val="20"/>
        </w:rPr>
        <w:t xml:space="preserve">Adres: </w:t>
      </w:r>
      <w:r w:rsidR="008F76EC">
        <w:rPr>
          <w:rFonts w:ascii="Arial" w:hAnsi="Arial" w:cs="Arial"/>
          <w:sz w:val="20"/>
          <w:szCs w:val="20"/>
        </w:rPr>
        <w:t>al</w:t>
      </w:r>
      <w:r w:rsidR="002D407D" w:rsidRPr="002D407D">
        <w:rPr>
          <w:rFonts w:ascii="Arial" w:hAnsi="Arial" w:cs="Arial"/>
          <w:sz w:val="20"/>
          <w:szCs w:val="20"/>
        </w:rPr>
        <w:t xml:space="preserve">. </w:t>
      </w:r>
      <w:r w:rsidR="008F76EC" w:rsidRPr="008F76EC">
        <w:rPr>
          <w:rFonts w:ascii="Arial" w:hAnsi="Arial" w:cs="Arial"/>
          <w:sz w:val="20"/>
          <w:szCs w:val="20"/>
        </w:rPr>
        <w:t>Walentego Roździeńskiego 1b,</w:t>
      </w:r>
    </w:p>
    <w:p w14:paraId="3D6152DA" w14:textId="37F4E30B" w:rsidR="002D407D" w:rsidRDefault="008F76EC" w:rsidP="002D407D">
      <w:pPr>
        <w:spacing w:before="60" w:after="60" w:line="240" w:lineRule="auto"/>
        <w:ind w:left="495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40</w:t>
      </w:r>
      <w:r w:rsidR="002D407D" w:rsidRPr="002D407D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202</w:t>
      </w:r>
      <w:r w:rsidR="002D407D" w:rsidRPr="002D407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Katowice</w:t>
      </w:r>
    </w:p>
    <w:p w14:paraId="1841DAD5" w14:textId="5AE904E2" w:rsidR="00EF45B6" w:rsidRDefault="00EF45B6" w:rsidP="00104C49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4E2C9FCA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494471">
        <w:rPr>
          <w:rFonts w:ascii="Arial" w:hAnsi="Arial" w:cs="Arial"/>
          <w:b/>
          <w:u w:val="single"/>
        </w:rPr>
        <w:t>Oświadczenia wykonawcy/</w:t>
      </w:r>
      <w:r w:rsidR="001A4A29">
        <w:rPr>
          <w:rFonts w:ascii="Arial" w:hAnsi="Arial" w:cs="Arial"/>
          <w:b/>
          <w:u w:val="single"/>
        </w:rPr>
        <w:t xml:space="preserve"> </w:t>
      </w:r>
      <w:r w:rsidRPr="00494471">
        <w:rPr>
          <w:rFonts w:ascii="Arial" w:hAnsi="Arial" w:cs="Arial"/>
          <w:b/>
          <w:u w:val="single"/>
        </w:rPr>
        <w:t>wykonawcy wspólnie ubiegającego się o udzielenie zamówienia</w:t>
      </w:r>
      <w:r>
        <w:rPr>
          <w:rFonts w:ascii="Arial" w:hAnsi="Arial" w:cs="Arial"/>
          <w:b/>
          <w:u w:val="single"/>
        </w:rPr>
        <w:t xml:space="preserve"> </w:t>
      </w:r>
    </w:p>
    <w:p w14:paraId="01960931" w14:textId="2B1EFE6A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411F560" w14:textId="24E8C5AC" w:rsidR="00EF45B6" w:rsidRPr="00075D42" w:rsidRDefault="00EF45B6" w:rsidP="00075D42">
      <w:pPr>
        <w:spacing w:after="0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104C49" w:rsidRPr="00104C49">
        <w:rPr>
          <w:rFonts w:ascii="Arial" w:hAnsi="Arial" w:cs="Arial"/>
          <w:i/>
          <w:iCs/>
          <w:sz w:val="21"/>
          <w:szCs w:val="21"/>
        </w:rPr>
        <w:t xml:space="preserve">Postępowanie o udzielenie zamówienia publicznego sektorowego w trybie przetargu nieograniczonego pod nazwą: </w:t>
      </w:r>
      <w:r w:rsidR="0086648F" w:rsidRPr="0086648F">
        <w:rPr>
          <w:rFonts w:ascii="Arial" w:hAnsi="Arial" w:cs="Arial"/>
          <w:b/>
          <w:sz w:val="20"/>
          <w:szCs w:val="20"/>
        </w:rPr>
        <w:t>"</w:t>
      </w:r>
      <w:r w:rsidR="008F76EC" w:rsidRPr="008F76EC">
        <w:t xml:space="preserve"> </w:t>
      </w:r>
      <w:r w:rsidR="008F76EC" w:rsidRPr="008F76EC">
        <w:rPr>
          <w:rFonts w:ascii="Arial" w:hAnsi="Arial" w:cs="Arial"/>
          <w:b/>
          <w:sz w:val="20"/>
          <w:szCs w:val="20"/>
        </w:rPr>
        <w:t>Obsługa Infrastruktury Technicznej FPV Bałków, FW Dobrzyń, FW Gołdap, FW Śniatowo, FW Inowrocław, FW Mogilno</w:t>
      </w:r>
      <w:r w:rsidR="0086648F" w:rsidRPr="0086648F">
        <w:rPr>
          <w:rFonts w:ascii="Arial" w:hAnsi="Arial" w:cs="Arial"/>
          <w:b/>
          <w:sz w:val="20"/>
          <w:szCs w:val="20"/>
        </w:rPr>
        <w:t>”</w:t>
      </w:r>
      <w:r w:rsidR="0086648F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Default="00EF45B6" w:rsidP="00104C49">
      <w:pPr>
        <w:spacing w:before="360" w:after="0" w:line="360" w:lineRule="auto"/>
        <w:jc w:val="both"/>
        <w:rPr>
          <w:rFonts w:ascii="Arial" w:hAnsi="Arial" w:cs="Arial"/>
          <w:sz w:val="21"/>
          <w:szCs w:val="21"/>
        </w:rPr>
      </w:pPr>
      <w:r w:rsidRPr="00104C4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104C49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104C49">
        <w:rPr>
          <w:rFonts w:ascii="Arial" w:hAnsi="Arial" w:cs="Arial"/>
          <w:sz w:val="21"/>
          <w:szCs w:val="21"/>
        </w:rPr>
        <w:t> </w:t>
      </w:r>
      <w:r w:rsidRPr="00104C49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4A70A671" w14:textId="7FD9F9C8" w:rsidR="008F76EC" w:rsidRPr="008F76EC" w:rsidRDefault="008F76EC" w:rsidP="00104C49">
      <w:pPr>
        <w:spacing w:before="360" w:after="0" w:line="360" w:lineRule="auto"/>
        <w:jc w:val="both"/>
        <w:rPr>
          <w:rFonts w:ascii="Arial" w:hAnsi="Arial" w:cs="Arial"/>
          <w:sz w:val="21"/>
          <w:szCs w:val="21"/>
        </w:rPr>
      </w:pPr>
      <w:r w:rsidRPr="008F76EC">
        <w:rPr>
          <w:rFonts w:ascii="Arial" w:hAnsi="Arial" w:cs="Arial"/>
          <w:sz w:val="21"/>
          <w:szCs w:val="21"/>
        </w:rPr>
        <w:lastRenderedPageBreak/>
        <w:t>Oświad</w:t>
      </w:r>
      <w:r>
        <w:rPr>
          <w:rFonts w:ascii="Arial" w:hAnsi="Arial" w:cs="Arial"/>
          <w:sz w:val="21"/>
          <w:szCs w:val="21"/>
        </w:rPr>
        <w:t xml:space="preserve">czam iż </w:t>
      </w:r>
      <w:r w:rsidRPr="008F76EC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niepodleganiu</w:t>
      </w:r>
      <w:r w:rsidRPr="008F76EC">
        <w:rPr>
          <w:rFonts w:ascii="Arial" w:hAnsi="Arial" w:cs="Arial"/>
          <w:sz w:val="21"/>
          <w:szCs w:val="21"/>
        </w:rPr>
        <w:t xml:space="preserve"> wykluczeniu z postępowania, na podstawie przepisów Ustawy z dnia 13 kwietnia 2022 r. o szczególnych rozwiązaniach w zakresie przeciwdziałania wspieraniu agresji na Ukrainę oraz służących ochronie bezpieczeństwa narodowego</w:t>
      </w:r>
      <w:r>
        <w:rPr>
          <w:rFonts w:ascii="Arial" w:hAnsi="Arial" w:cs="Arial"/>
          <w:sz w:val="21"/>
          <w:szCs w:val="21"/>
        </w:rPr>
        <w:t>.</w:t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64CE09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 w:rsidR="008F76EC">
        <w:rPr>
          <w:rFonts w:ascii="Arial" w:hAnsi="Arial" w:cs="Arial"/>
          <w:sz w:val="21"/>
          <w:szCs w:val="21"/>
        </w:rPr>
        <w:t xml:space="preserve"> oraz nie podlega on wykluczeniu na podstawie przepisów </w:t>
      </w:r>
      <w:r w:rsidR="008F76EC" w:rsidRPr="008F76EC">
        <w:rPr>
          <w:rFonts w:ascii="Arial" w:hAnsi="Arial" w:cs="Arial"/>
          <w:sz w:val="21"/>
          <w:szCs w:val="21"/>
        </w:rPr>
        <w:t>Ustawy z dnia 13 kwietnia 2022 r. o szczególnych rozwiązaniach w zakresie przeciwdziałania wspieraniu agresji na Ukrainę oraz służących ochronie bezpieczeństwa narodowego</w:t>
      </w:r>
      <w:r w:rsidR="008F76EC"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622A3" w14:textId="77777777" w:rsidR="000B4D39" w:rsidRDefault="000B4D39" w:rsidP="00EF45B6">
      <w:pPr>
        <w:spacing w:after="0" w:line="240" w:lineRule="auto"/>
      </w:pPr>
      <w:r>
        <w:separator/>
      </w:r>
    </w:p>
  </w:endnote>
  <w:endnote w:type="continuationSeparator" w:id="0">
    <w:p w14:paraId="5807D4B1" w14:textId="77777777" w:rsidR="000B4D39" w:rsidRDefault="000B4D39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1293E" w14:textId="77777777" w:rsidR="000B4D39" w:rsidRDefault="000B4D39" w:rsidP="00EF45B6">
      <w:pPr>
        <w:spacing w:after="0" w:line="240" w:lineRule="auto"/>
      </w:pPr>
      <w:r>
        <w:separator/>
      </w:r>
    </w:p>
  </w:footnote>
  <w:footnote w:type="continuationSeparator" w:id="0">
    <w:p w14:paraId="5B71FC1C" w14:textId="77777777" w:rsidR="000B4D39" w:rsidRDefault="000B4D39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374A0" w14:textId="58F26CFB" w:rsidR="00104C49" w:rsidRDefault="00104C49" w:rsidP="00104C49">
    <w:pPr>
      <w:spacing w:line="276" w:lineRule="auto"/>
      <w:rPr>
        <w:rFonts w:ascii="Arial" w:hAnsi="Arial" w:cs="Arial"/>
      </w:rPr>
    </w:pPr>
    <w:r>
      <w:rPr>
        <w:rFonts w:ascii="Arial" w:hAnsi="Arial" w:cs="Arial"/>
        <w:sz w:val="20"/>
        <w:szCs w:val="20"/>
      </w:rPr>
      <w:t>Nr referencyjny: PZP/T</w:t>
    </w:r>
    <w:r w:rsidR="002D407D">
      <w:rPr>
        <w:rFonts w:ascii="Arial" w:hAnsi="Arial" w:cs="Arial"/>
        <w:sz w:val="20"/>
        <w:szCs w:val="20"/>
      </w:rPr>
      <w:t>E</w:t>
    </w:r>
    <w:r>
      <w:rPr>
        <w:rFonts w:ascii="Arial" w:hAnsi="Arial" w:cs="Arial"/>
        <w:sz w:val="20"/>
        <w:szCs w:val="20"/>
      </w:rPr>
      <w:t>/</w:t>
    </w:r>
    <w:r w:rsidR="008F76EC" w:rsidRPr="008F76EC">
      <w:rPr>
        <w:rFonts w:ascii="Arial" w:hAnsi="Arial" w:cs="Arial"/>
        <w:sz w:val="20"/>
        <w:szCs w:val="20"/>
      </w:rPr>
      <w:t>02145/2026</w:t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 w:rsidR="00B4547C">
      <w:rPr>
        <w:rFonts w:ascii="Arial" w:hAnsi="Arial" w:cs="Arial"/>
        <w:sz w:val="20"/>
        <w:szCs w:val="20"/>
      </w:rPr>
      <w:t xml:space="preserve">Załącznik nr </w:t>
    </w:r>
    <w:r w:rsidR="008F76EC">
      <w:rPr>
        <w:rFonts w:ascii="Arial" w:hAnsi="Arial" w:cs="Arial"/>
        <w:sz w:val="20"/>
        <w:szCs w:val="20"/>
      </w:rPr>
      <w:t>7</w:t>
    </w:r>
    <w:r>
      <w:rPr>
        <w:rFonts w:ascii="Arial" w:hAnsi="Arial" w:cs="Arial"/>
        <w:sz w:val="20"/>
        <w:szCs w:val="20"/>
      </w:rPr>
      <w:t xml:space="preserve"> do SWZ</w:t>
    </w:r>
  </w:p>
  <w:p w14:paraId="0E5BED06" w14:textId="77777777" w:rsidR="00104C49" w:rsidRPr="00104C49" w:rsidRDefault="00104C49" w:rsidP="00104C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6255423">
    <w:abstractNumId w:val="2"/>
  </w:num>
  <w:num w:numId="2" w16cid:durableId="150096297">
    <w:abstractNumId w:val="1"/>
  </w:num>
  <w:num w:numId="3" w16cid:durableId="1574856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75D42"/>
    <w:rsid w:val="0008372E"/>
    <w:rsid w:val="000B07BD"/>
    <w:rsid w:val="000B1DB3"/>
    <w:rsid w:val="000B4D39"/>
    <w:rsid w:val="000F1021"/>
    <w:rsid w:val="00101E83"/>
    <w:rsid w:val="001044DA"/>
    <w:rsid w:val="00104C49"/>
    <w:rsid w:val="00163825"/>
    <w:rsid w:val="00164500"/>
    <w:rsid w:val="00164D1F"/>
    <w:rsid w:val="00177574"/>
    <w:rsid w:val="001878D7"/>
    <w:rsid w:val="00192536"/>
    <w:rsid w:val="001A0D70"/>
    <w:rsid w:val="001A4A29"/>
    <w:rsid w:val="001C2612"/>
    <w:rsid w:val="001C7622"/>
    <w:rsid w:val="001D4BE2"/>
    <w:rsid w:val="00205F16"/>
    <w:rsid w:val="0021086B"/>
    <w:rsid w:val="00244D67"/>
    <w:rsid w:val="00252230"/>
    <w:rsid w:val="0025253E"/>
    <w:rsid w:val="00274196"/>
    <w:rsid w:val="00275181"/>
    <w:rsid w:val="002B39C8"/>
    <w:rsid w:val="002C4F89"/>
    <w:rsid w:val="002D407D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22BE"/>
    <w:rsid w:val="004337E3"/>
    <w:rsid w:val="0044633B"/>
    <w:rsid w:val="0045071B"/>
    <w:rsid w:val="004511DC"/>
    <w:rsid w:val="00462D74"/>
    <w:rsid w:val="004709E7"/>
    <w:rsid w:val="00473DE0"/>
    <w:rsid w:val="00476333"/>
    <w:rsid w:val="00494471"/>
    <w:rsid w:val="004E30CE"/>
    <w:rsid w:val="004E4476"/>
    <w:rsid w:val="004F6A00"/>
    <w:rsid w:val="00515797"/>
    <w:rsid w:val="00520931"/>
    <w:rsid w:val="0053177A"/>
    <w:rsid w:val="00575189"/>
    <w:rsid w:val="005773E6"/>
    <w:rsid w:val="0058563A"/>
    <w:rsid w:val="00595A93"/>
    <w:rsid w:val="005B48DE"/>
    <w:rsid w:val="005B775F"/>
    <w:rsid w:val="005C4A49"/>
    <w:rsid w:val="005D53C6"/>
    <w:rsid w:val="005D6FD6"/>
    <w:rsid w:val="005E5605"/>
    <w:rsid w:val="005F269B"/>
    <w:rsid w:val="005F62F0"/>
    <w:rsid w:val="006563FA"/>
    <w:rsid w:val="00661308"/>
    <w:rsid w:val="00666CAC"/>
    <w:rsid w:val="00671064"/>
    <w:rsid w:val="00675CEE"/>
    <w:rsid w:val="006D435C"/>
    <w:rsid w:val="006D7E50"/>
    <w:rsid w:val="006E35CB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965BF"/>
    <w:rsid w:val="007A3CD9"/>
    <w:rsid w:val="007B483A"/>
    <w:rsid w:val="007C686D"/>
    <w:rsid w:val="007E6D05"/>
    <w:rsid w:val="007F3CFE"/>
    <w:rsid w:val="007F4003"/>
    <w:rsid w:val="00830142"/>
    <w:rsid w:val="00830BFB"/>
    <w:rsid w:val="00834047"/>
    <w:rsid w:val="00835AA4"/>
    <w:rsid w:val="0084509A"/>
    <w:rsid w:val="00865841"/>
    <w:rsid w:val="0086648F"/>
    <w:rsid w:val="0087106E"/>
    <w:rsid w:val="008A3178"/>
    <w:rsid w:val="008D0E7E"/>
    <w:rsid w:val="008F3708"/>
    <w:rsid w:val="008F60AE"/>
    <w:rsid w:val="008F76EC"/>
    <w:rsid w:val="009067DC"/>
    <w:rsid w:val="0091611E"/>
    <w:rsid w:val="00935C15"/>
    <w:rsid w:val="009561D0"/>
    <w:rsid w:val="00965B2B"/>
    <w:rsid w:val="009A0A1A"/>
    <w:rsid w:val="009A110B"/>
    <w:rsid w:val="009A138B"/>
    <w:rsid w:val="009D26F2"/>
    <w:rsid w:val="009F5CED"/>
    <w:rsid w:val="00A0641D"/>
    <w:rsid w:val="00A21AF8"/>
    <w:rsid w:val="00A478EF"/>
    <w:rsid w:val="00A841EE"/>
    <w:rsid w:val="00A940AE"/>
    <w:rsid w:val="00A95BD4"/>
    <w:rsid w:val="00AB19B5"/>
    <w:rsid w:val="00AB4BEB"/>
    <w:rsid w:val="00AC6DF2"/>
    <w:rsid w:val="00AD57EB"/>
    <w:rsid w:val="00AD7BBA"/>
    <w:rsid w:val="00B076D6"/>
    <w:rsid w:val="00B406D1"/>
    <w:rsid w:val="00B4547C"/>
    <w:rsid w:val="00B636F6"/>
    <w:rsid w:val="00B81D52"/>
    <w:rsid w:val="00B94E20"/>
    <w:rsid w:val="00BA798A"/>
    <w:rsid w:val="00BE6F1B"/>
    <w:rsid w:val="00BF0750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C5C90"/>
    <w:rsid w:val="00EC7328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04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C49"/>
  </w:style>
  <w:style w:type="paragraph" w:styleId="Stopka">
    <w:name w:val="footer"/>
    <w:basedOn w:val="Normalny"/>
    <w:link w:val="StopkaZnak"/>
    <w:uiPriority w:val="99"/>
    <w:unhideWhenUsed/>
    <w:rsid w:val="00104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C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6B61C-DDED-434E-B984-26A9576D9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851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Glądała Kamil (TEE)</cp:lastModifiedBy>
  <cp:revision>20</cp:revision>
  <dcterms:created xsi:type="dcterms:W3CDTF">2022-08-18T08:08:00Z</dcterms:created>
  <dcterms:modified xsi:type="dcterms:W3CDTF">2026-03-27T10:01:00Z</dcterms:modified>
</cp:coreProperties>
</file>